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A8" w:rsidRPr="00A74FA8" w:rsidRDefault="00A84EBA" w:rsidP="00A74FA8">
      <w:pPr>
        <w:ind w:firstLine="0"/>
        <w:jc w:val="center"/>
        <w:rPr>
          <w:b/>
        </w:rPr>
      </w:pPr>
      <w:proofErr w:type="gramStart"/>
      <w:r>
        <w:rPr>
          <w:b/>
        </w:rPr>
        <w:t>Факультативные</w:t>
      </w:r>
      <w:r w:rsidR="00A74FA8" w:rsidRPr="00A74FA8">
        <w:rPr>
          <w:b/>
        </w:rPr>
        <w:t xml:space="preserve"> дисциплин</w:t>
      </w:r>
      <w:r>
        <w:rPr>
          <w:b/>
        </w:rPr>
        <w:t>ы для программ магистратуры</w:t>
      </w:r>
      <w:r w:rsidR="00864876">
        <w:rPr>
          <w:b/>
        </w:rPr>
        <w:t>, реализуемых в 2023 году</w:t>
      </w:r>
      <w:r w:rsidR="00A74FA8" w:rsidRPr="00A74FA8">
        <w:rPr>
          <w:b/>
        </w:rPr>
        <w:t xml:space="preserve"> в соответствии с ФГОС 3++</w:t>
      </w:r>
      <w:proofErr w:type="gramEnd"/>
    </w:p>
    <w:p w:rsidR="00A74FA8" w:rsidRDefault="00A74FA8" w:rsidP="00A74FA8">
      <w:pPr>
        <w:ind w:firstLine="0"/>
      </w:pPr>
    </w:p>
    <w:p w:rsidR="00EF0418" w:rsidRPr="00A84EBA" w:rsidRDefault="00A74FA8" w:rsidP="00A74FA8">
      <w:pPr>
        <w:ind w:firstLine="0"/>
        <w:rPr>
          <w:b/>
        </w:rPr>
      </w:pPr>
      <w:r w:rsidRPr="00A84EBA">
        <w:rPr>
          <w:b/>
        </w:rPr>
        <w:t xml:space="preserve">1) </w:t>
      </w:r>
      <w:r w:rsidR="00A84EBA" w:rsidRPr="00A84EBA">
        <w:rPr>
          <w:b/>
        </w:rPr>
        <w:t>Методология научных исследований</w:t>
      </w:r>
      <w:r w:rsidRPr="00A84EBA">
        <w:rPr>
          <w:b/>
        </w:rPr>
        <w:t xml:space="preserve"> (УК-1)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6132"/>
      </w:tblGrid>
      <w:tr w:rsidR="00A84EBA" w:rsidRPr="00A84EBA" w:rsidTr="00A84EBA">
        <w:trPr>
          <w:cantSplit/>
          <w:jc w:val="center"/>
        </w:trPr>
        <w:tc>
          <w:tcPr>
            <w:tcW w:w="3193" w:type="dxa"/>
            <w:shd w:val="clear" w:color="auto" w:fill="auto"/>
            <w:vAlign w:val="center"/>
          </w:tcPr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Код и наименование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универсальной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компетенции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Код и наименование индикатора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 xml:space="preserve">достижения </w:t>
            </w:r>
            <w:proofErr w:type="gramStart"/>
            <w:r w:rsidRPr="00A84EBA">
              <w:t>универсальной</w:t>
            </w:r>
            <w:proofErr w:type="gramEnd"/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компетенции</w:t>
            </w:r>
          </w:p>
        </w:tc>
      </w:tr>
      <w:tr w:rsidR="00A84EBA" w:rsidRPr="00A84EBA" w:rsidTr="00A84EBA">
        <w:trPr>
          <w:cantSplit/>
          <w:jc w:val="center"/>
        </w:trPr>
        <w:tc>
          <w:tcPr>
            <w:tcW w:w="3193" w:type="dxa"/>
            <w:vMerge w:val="restart"/>
            <w:shd w:val="clear" w:color="auto" w:fill="auto"/>
          </w:tcPr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УК-1. Способен осуществлять критический анализ проблемных ситуаций на основе системного подхода, вырабатывать стратегию действий.</w:t>
            </w:r>
          </w:p>
        </w:tc>
        <w:tc>
          <w:tcPr>
            <w:tcW w:w="6132" w:type="dxa"/>
            <w:shd w:val="clear" w:color="auto" w:fill="auto"/>
          </w:tcPr>
          <w:p w:rsidR="00A84EBA" w:rsidRPr="00A84EBA" w:rsidRDefault="00A84EBA" w:rsidP="00CD4570">
            <w:pPr>
              <w:spacing w:line="240" w:lineRule="auto"/>
              <w:ind w:firstLine="19"/>
            </w:pPr>
            <w:r w:rsidRPr="00A84EBA">
              <w:t>УК-1.1. Знает принципы поиска</w:t>
            </w:r>
            <w:r w:rsidR="00CD4570">
              <w:t>, отбора и обобщения информации</w:t>
            </w:r>
          </w:p>
        </w:tc>
      </w:tr>
      <w:tr w:rsidR="00A84EBA" w:rsidRPr="00A84EBA" w:rsidTr="00A84EBA">
        <w:trPr>
          <w:cantSplit/>
          <w:jc w:val="center"/>
        </w:trPr>
        <w:tc>
          <w:tcPr>
            <w:tcW w:w="3193" w:type="dxa"/>
            <w:vMerge/>
            <w:shd w:val="clear" w:color="auto" w:fill="auto"/>
          </w:tcPr>
          <w:p w:rsidR="00A84EBA" w:rsidRPr="00A84EBA" w:rsidRDefault="00A84EBA" w:rsidP="00A84EBA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6132" w:type="dxa"/>
            <w:shd w:val="clear" w:color="auto" w:fill="auto"/>
          </w:tcPr>
          <w:p w:rsidR="00A84EBA" w:rsidRPr="00A84EBA" w:rsidRDefault="00A84EBA" w:rsidP="00CD4570">
            <w:pPr>
              <w:spacing w:line="240" w:lineRule="auto"/>
              <w:ind w:firstLine="19"/>
            </w:pPr>
            <w:r w:rsidRPr="00A84EBA">
              <w:t xml:space="preserve">УК-1.2. Умеет критически анализировать проблемные ситуации и </w:t>
            </w:r>
            <w:r w:rsidR="00CD4570">
              <w:t>вырабатывать стратегию действий</w:t>
            </w:r>
          </w:p>
        </w:tc>
      </w:tr>
      <w:tr w:rsidR="00A84EBA" w:rsidRPr="00A84EBA" w:rsidTr="00A84EBA">
        <w:trPr>
          <w:cantSplit/>
          <w:jc w:val="center"/>
        </w:trPr>
        <w:tc>
          <w:tcPr>
            <w:tcW w:w="3193" w:type="dxa"/>
            <w:vMerge/>
            <w:shd w:val="clear" w:color="auto" w:fill="auto"/>
          </w:tcPr>
          <w:p w:rsidR="00A84EBA" w:rsidRPr="00A84EBA" w:rsidRDefault="00A84EBA" w:rsidP="00A84EBA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6132" w:type="dxa"/>
            <w:shd w:val="clear" w:color="auto" w:fill="auto"/>
          </w:tcPr>
          <w:p w:rsidR="00A84EBA" w:rsidRPr="00A84EBA" w:rsidRDefault="00A84EBA" w:rsidP="00CD4570">
            <w:pPr>
              <w:spacing w:line="240" w:lineRule="auto"/>
              <w:ind w:firstLine="19"/>
            </w:pPr>
            <w:r w:rsidRPr="00A84EBA">
              <w:t>УК-1.3. Владеет методами критического анализа и системного подхода</w:t>
            </w:r>
            <w:r w:rsidR="00CD4570">
              <w:t xml:space="preserve"> для решения поставленных задач</w:t>
            </w:r>
          </w:p>
        </w:tc>
      </w:tr>
    </w:tbl>
    <w:p w:rsidR="00A74FA8" w:rsidRDefault="00A74FA8" w:rsidP="00A74FA8">
      <w:pPr>
        <w:ind w:firstLine="0"/>
      </w:pPr>
    </w:p>
    <w:p w:rsidR="00A74FA8" w:rsidRPr="00A84EBA" w:rsidRDefault="00A74FA8" w:rsidP="00A74FA8">
      <w:pPr>
        <w:ind w:firstLine="0"/>
        <w:rPr>
          <w:b/>
        </w:rPr>
      </w:pPr>
      <w:r w:rsidRPr="00A84EBA">
        <w:rPr>
          <w:b/>
        </w:rPr>
        <w:t xml:space="preserve">2) </w:t>
      </w:r>
      <w:r w:rsidR="00A84EBA" w:rsidRPr="00A84EBA">
        <w:rPr>
          <w:rFonts w:cs="Times New Roman"/>
          <w:b/>
          <w:szCs w:val="28"/>
        </w:rPr>
        <w:t>Менеджмент командной работы</w:t>
      </w:r>
      <w:r w:rsidR="00CD4570">
        <w:rPr>
          <w:b/>
        </w:rPr>
        <w:t xml:space="preserve"> (УК-3</w:t>
      </w:r>
      <w:r w:rsidRPr="00A84EBA">
        <w:rPr>
          <w:b/>
        </w:rPr>
        <w:t>)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3"/>
        <w:gridCol w:w="6132"/>
      </w:tblGrid>
      <w:tr w:rsidR="00A84EBA" w:rsidRPr="00EF340F" w:rsidTr="00A84EBA">
        <w:trPr>
          <w:cantSplit/>
          <w:jc w:val="center"/>
        </w:trPr>
        <w:tc>
          <w:tcPr>
            <w:tcW w:w="3193" w:type="dxa"/>
            <w:shd w:val="clear" w:color="auto" w:fill="auto"/>
            <w:vAlign w:val="center"/>
          </w:tcPr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Код и наименование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универсальной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компетенции</w:t>
            </w:r>
          </w:p>
        </w:tc>
        <w:tc>
          <w:tcPr>
            <w:tcW w:w="6132" w:type="dxa"/>
            <w:shd w:val="clear" w:color="auto" w:fill="auto"/>
            <w:vAlign w:val="center"/>
          </w:tcPr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Код и наименование индикатора</w:t>
            </w:r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 xml:space="preserve">достижения </w:t>
            </w:r>
            <w:proofErr w:type="gramStart"/>
            <w:r w:rsidRPr="00A84EBA">
              <w:t>универсальной</w:t>
            </w:r>
            <w:proofErr w:type="gramEnd"/>
          </w:p>
          <w:p w:rsidR="00A84EBA" w:rsidRPr="00A84EBA" w:rsidRDefault="00A84EBA" w:rsidP="00A84EBA">
            <w:pPr>
              <w:spacing w:line="240" w:lineRule="auto"/>
              <w:ind w:firstLine="19"/>
              <w:jc w:val="center"/>
            </w:pPr>
            <w:r w:rsidRPr="00A84EBA">
              <w:t>компетенции</w:t>
            </w:r>
          </w:p>
        </w:tc>
      </w:tr>
      <w:tr w:rsidR="00CD4570" w:rsidRPr="00EF340F" w:rsidTr="00A84EBA">
        <w:trPr>
          <w:cantSplit/>
          <w:jc w:val="center"/>
        </w:trPr>
        <w:tc>
          <w:tcPr>
            <w:tcW w:w="3193" w:type="dxa"/>
            <w:vMerge w:val="restart"/>
            <w:shd w:val="clear" w:color="auto" w:fill="auto"/>
          </w:tcPr>
          <w:p w:rsidR="00CD4570" w:rsidRPr="00A84EBA" w:rsidRDefault="00CD4570" w:rsidP="00A84EBA">
            <w:pPr>
              <w:spacing w:line="240" w:lineRule="auto"/>
              <w:ind w:firstLine="19"/>
              <w:jc w:val="center"/>
            </w:pPr>
            <w:bookmarkStart w:id="0" w:name="_GoBack" w:colFirst="1" w:colLast="1"/>
            <w:r w:rsidRPr="00CD4570">
              <w:t xml:space="preserve">УК-3. </w:t>
            </w:r>
            <w:proofErr w:type="gramStart"/>
            <w:r w:rsidRPr="00CD4570">
              <w:t>Способен</w:t>
            </w:r>
            <w:proofErr w:type="gramEnd"/>
            <w:r w:rsidRPr="00CD4570">
              <w:t xml:space="preserve"> орган</w:t>
            </w:r>
            <w:r w:rsidRPr="00CD4570">
              <w:t>и</w:t>
            </w:r>
            <w:r w:rsidRPr="00CD4570">
              <w:t>зовывать и руководить работой команды, выр</w:t>
            </w:r>
            <w:r w:rsidRPr="00CD4570">
              <w:t>а</w:t>
            </w:r>
            <w:r w:rsidRPr="00CD4570">
              <w:t>батывая командную стратегию для достиж</w:t>
            </w:r>
            <w:r w:rsidRPr="00CD4570">
              <w:t>е</w:t>
            </w:r>
            <w:r w:rsidRPr="00CD4570">
              <w:t>ния поставленной цели</w:t>
            </w:r>
          </w:p>
        </w:tc>
        <w:tc>
          <w:tcPr>
            <w:tcW w:w="6132" w:type="dxa"/>
            <w:shd w:val="clear" w:color="auto" w:fill="auto"/>
          </w:tcPr>
          <w:p w:rsidR="00CD4570" w:rsidRPr="00CD4570" w:rsidRDefault="00CD4570" w:rsidP="00CD4570">
            <w:pPr>
              <w:spacing w:line="240" w:lineRule="auto"/>
              <w:ind w:firstLine="19"/>
            </w:pPr>
            <w:r w:rsidRPr="00CD4570">
              <w:t>УК-3.1. Знает стадии формирования пр</w:t>
            </w:r>
            <w:r w:rsidRPr="00CD4570">
              <w:t>о</w:t>
            </w:r>
            <w:r w:rsidRPr="00CD4570">
              <w:t xml:space="preserve">ектной команды, способы </w:t>
            </w:r>
            <w:proofErr w:type="gramStart"/>
            <w:r w:rsidRPr="00CD4570">
              <w:t>поддержания баланса интер</w:t>
            </w:r>
            <w:r w:rsidRPr="00CD4570">
              <w:t>е</w:t>
            </w:r>
            <w:r w:rsidRPr="00CD4570">
              <w:t>сов участников команды</w:t>
            </w:r>
            <w:proofErr w:type="gramEnd"/>
          </w:p>
        </w:tc>
      </w:tr>
      <w:tr w:rsidR="00CD4570" w:rsidRPr="00EF340F" w:rsidTr="00A84EBA">
        <w:trPr>
          <w:cantSplit/>
          <w:jc w:val="center"/>
        </w:trPr>
        <w:tc>
          <w:tcPr>
            <w:tcW w:w="3193" w:type="dxa"/>
            <w:vMerge/>
            <w:shd w:val="clear" w:color="auto" w:fill="auto"/>
          </w:tcPr>
          <w:p w:rsidR="00CD4570" w:rsidRPr="00A84EBA" w:rsidRDefault="00CD4570" w:rsidP="00A84EBA">
            <w:pPr>
              <w:spacing w:line="240" w:lineRule="auto"/>
              <w:ind w:firstLine="19"/>
              <w:jc w:val="center"/>
            </w:pPr>
          </w:p>
        </w:tc>
        <w:tc>
          <w:tcPr>
            <w:tcW w:w="6132" w:type="dxa"/>
            <w:shd w:val="clear" w:color="auto" w:fill="auto"/>
          </w:tcPr>
          <w:p w:rsidR="00CD4570" w:rsidRPr="00CD4570" w:rsidRDefault="00CD4570" w:rsidP="00CD4570">
            <w:pPr>
              <w:spacing w:line="240" w:lineRule="auto"/>
              <w:ind w:firstLine="19"/>
            </w:pPr>
            <w:r w:rsidRPr="00CD4570">
              <w:t>УК-3.2. Умеет разрабатывать командную страт</w:t>
            </w:r>
            <w:r w:rsidRPr="00CD4570">
              <w:t>е</w:t>
            </w:r>
            <w:r w:rsidRPr="00CD4570">
              <w:t>гию для достижения по</w:t>
            </w:r>
            <w:r>
              <w:t>ставленной цели</w:t>
            </w:r>
          </w:p>
        </w:tc>
      </w:tr>
      <w:tr w:rsidR="00CD4570" w:rsidRPr="00EF340F" w:rsidTr="00A84EBA">
        <w:trPr>
          <w:cantSplit/>
          <w:jc w:val="center"/>
        </w:trPr>
        <w:tc>
          <w:tcPr>
            <w:tcW w:w="3193" w:type="dxa"/>
            <w:vMerge/>
            <w:shd w:val="clear" w:color="auto" w:fill="auto"/>
          </w:tcPr>
          <w:p w:rsidR="00CD4570" w:rsidRPr="00A84EBA" w:rsidRDefault="00CD4570" w:rsidP="00A84EBA">
            <w:pPr>
              <w:spacing w:line="240" w:lineRule="auto"/>
              <w:ind w:firstLine="19"/>
              <w:jc w:val="center"/>
            </w:pPr>
          </w:p>
        </w:tc>
        <w:tc>
          <w:tcPr>
            <w:tcW w:w="6132" w:type="dxa"/>
            <w:shd w:val="clear" w:color="auto" w:fill="auto"/>
          </w:tcPr>
          <w:p w:rsidR="00CD4570" w:rsidRPr="00CD4570" w:rsidRDefault="00CD4570" w:rsidP="00CD4570">
            <w:pPr>
              <w:spacing w:line="240" w:lineRule="auto"/>
              <w:ind w:firstLine="19"/>
            </w:pPr>
            <w:r w:rsidRPr="00CD4570">
              <w:t>УК-3.3. Владеет методами организации и упра</w:t>
            </w:r>
            <w:r w:rsidRPr="00CD4570">
              <w:t>в</w:t>
            </w:r>
            <w:r w:rsidRPr="00CD4570">
              <w:t>ления коллективом</w:t>
            </w:r>
          </w:p>
        </w:tc>
      </w:tr>
      <w:bookmarkEnd w:id="0"/>
    </w:tbl>
    <w:p w:rsidR="00A74FA8" w:rsidRDefault="00A74FA8" w:rsidP="00A74FA8">
      <w:pPr>
        <w:ind w:firstLine="0"/>
      </w:pPr>
    </w:p>
    <w:p w:rsidR="00A84EBA" w:rsidRPr="00A74FA8" w:rsidRDefault="00A84EBA" w:rsidP="00A74FA8">
      <w:pPr>
        <w:ind w:firstLine="0"/>
      </w:pPr>
    </w:p>
    <w:sectPr w:rsidR="00A84EBA" w:rsidRPr="00A7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A8"/>
    <w:rsid w:val="000D4FE9"/>
    <w:rsid w:val="003E3886"/>
    <w:rsid w:val="007A5383"/>
    <w:rsid w:val="00864876"/>
    <w:rsid w:val="00881E65"/>
    <w:rsid w:val="00977992"/>
    <w:rsid w:val="00A74FA8"/>
    <w:rsid w:val="00A84EBA"/>
    <w:rsid w:val="00B628CF"/>
    <w:rsid w:val="00CD4570"/>
    <w:rsid w:val="00EA5DF9"/>
    <w:rsid w:val="00EF0418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8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8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gl-321</dc:creator>
  <cp:lastModifiedBy>Zver</cp:lastModifiedBy>
  <cp:revision>5</cp:revision>
  <dcterms:created xsi:type="dcterms:W3CDTF">2023-03-20T11:58:00Z</dcterms:created>
  <dcterms:modified xsi:type="dcterms:W3CDTF">2023-03-20T13:19:00Z</dcterms:modified>
</cp:coreProperties>
</file>